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71" w:rsidRPr="00965871" w:rsidRDefault="00965871" w:rsidP="00A01DEC">
      <w:pPr>
        <w:shd w:val="clear" w:color="auto" w:fill="FFFFFF"/>
        <w:spacing w:after="60" w:line="4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61B9"/>
          <w:sz w:val="32"/>
          <w:szCs w:val="32"/>
          <w:lang w:eastAsia="ru-RU"/>
        </w:rPr>
      </w:pPr>
      <w:r w:rsidRPr="00965871">
        <w:rPr>
          <w:rFonts w:ascii="Times New Roman" w:eastAsia="Times New Roman" w:hAnsi="Times New Roman" w:cs="Times New Roman"/>
          <w:b/>
          <w:bCs/>
          <w:color w:val="1B61B9"/>
          <w:sz w:val="32"/>
          <w:szCs w:val="32"/>
          <w:lang w:eastAsia="ru-RU"/>
        </w:rPr>
        <w:t>Причины весеннего авитаминоза</w:t>
      </w:r>
    </w:p>
    <w:p w:rsidR="00965871" w:rsidRPr="00A92C69" w:rsidRDefault="00965871" w:rsidP="00A01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1. Неправильное питание</w:t>
      </w:r>
      <w:r w:rsidRPr="00965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– одна из основных причин недостатка витаминов в организме ребенка. Зимой сложно организовать разнообразное и витаминизированное питание. Многие дети предпочитают сладости – фруктам, а газированные напитки – домашним морсам и компотам. Не на каждом столе можно увидеть свежие овощи, фрукты, сухофрукты и орехи, особенно зимой</w:t>
      </w:r>
      <w:r w:rsidRPr="00965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58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2. Некачественные продукты.</w:t>
      </w:r>
      <w:r w:rsidRPr="00965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Да и какие продукты предлагаются на рыночных и магазинных прилавках в зимний период? Большая часть витаминов разрушена в процессе выращивания, химической и термической обработки, транспортировки и длительного хранения.</w:t>
      </w:r>
      <w:r w:rsidRPr="00965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58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3. Перенесенные заболевания.</w:t>
      </w:r>
      <w:r w:rsidRPr="00965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Скорее всего, на протяжении зимы ребенок неоднократно болел. Защитные силы его организма ослаблены вирусами и бактериями, а лекарства, особенно антибиотики, нарушили усвоение питательных веществ из кишечника.</w:t>
      </w:r>
      <w:r w:rsidRPr="00965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58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4. Повышенная потребность организма</w:t>
      </w:r>
      <w:r w:rsidRPr="00965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ребенка в витаминах. Когда заканчиваются запасы витаминов и минералов, необходимых детскому организму для роста и развития, наступает авитаминоз.</w:t>
      </w:r>
      <w:r w:rsidRPr="00965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01DEC" w:rsidRPr="00965871" w:rsidRDefault="00A01DEC" w:rsidP="0096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871" w:rsidRPr="00965871" w:rsidRDefault="00965871" w:rsidP="00A01DEC">
      <w:pPr>
        <w:shd w:val="clear" w:color="auto" w:fill="FFFFFF"/>
        <w:spacing w:after="60" w:line="4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61B9"/>
          <w:sz w:val="32"/>
          <w:szCs w:val="32"/>
          <w:lang w:eastAsia="ru-RU"/>
        </w:rPr>
      </w:pPr>
      <w:r w:rsidRPr="00965871">
        <w:rPr>
          <w:rFonts w:ascii="Times New Roman" w:eastAsia="Times New Roman" w:hAnsi="Times New Roman" w:cs="Times New Roman"/>
          <w:b/>
          <w:bCs/>
          <w:color w:val="1B61B9"/>
          <w:sz w:val="32"/>
          <w:szCs w:val="32"/>
          <w:lang w:eastAsia="ru-RU"/>
        </w:rPr>
        <w:lastRenderedPageBreak/>
        <w:t>Признаки весеннего авитаминоза</w:t>
      </w:r>
    </w:p>
    <w:p w:rsidR="00965871" w:rsidRPr="00965871" w:rsidRDefault="00965871" w:rsidP="00A01DEC">
      <w:pPr>
        <w:shd w:val="clear" w:color="auto" w:fill="FFFFFF"/>
        <w:spacing w:after="25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наступлением весны самочувствие и поведение ребенка изменилось не в лучшую сторону? Для внимательных родителей признаки весеннего авитаминоза видны невооруженным глазом:</w:t>
      </w:r>
    </w:p>
    <w:p w:rsidR="00965871" w:rsidRPr="00965871" w:rsidRDefault="00965871" w:rsidP="00A01DEC">
      <w:pPr>
        <w:numPr>
          <w:ilvl w:val="0"/>
          <w:numId w:val="11"/>
        </w:numPr>
        <w:spacing w:after="0" w:line="240" w:lineRule="auto"/>
        <w:ind w:left="150"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Слабость и вялость;</w:t>
      </w:r>
    </w:p>
    <w:p w:rsidR="00965871" w:rsidRPr="00965871" w:rsidRDefault="00965871" w:rsidP="00A01DEC">
      <w:pPr>
        <w:numPr>
          <w:ilvl w:val="0"/>
          <w:numId w:val="11"/>
        </w:numPr>
        <w:spacing w:after="0" w:line="240" w:lineRule="auto"/>
        <w:ind w:left="150"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7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Быстрая утомляемость при привычных физических и интеллектуальных нагрузках;</w:t>
      </w:r>
    </w:p>
    <w:p w:rsidR="00965871" w:rsidRPr="00965871" w:rsidRDefault="00965871" w:rsidP="00A01DEC">
      <w:pPr>
        <w:numPr>
          <w:ilvl w:val="0"/>
          <w:numId w:val="11"/>
        </w:numPr>
        <w:spacing w:after="0" w:line="240" w:lineRule="auto"/>
        <w:ind w:left="150"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Повышенный или пониженный аппетит. Изменение вкусовых пристрастий;</w:t>
      </w:r>
    </w:p>
    <w:p w:rsidR="00965871" w:rsidRPr="00965871" w:rsidRDefault="00965871" w:rsidP="00A01DEC">
      <w:pPr>
        <w:numPr>
          <w:ilvl w:val="0"/>
          <w:numId w:val="11"/>
        </w:numPr>
        <w:spacing w:after="0" w:line="240" w:lineRule="auto"/>
        <w:ind w:left="150"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пищеварения (тошнота, запор, диарея);</w:t>
      </w:r>
    </w:p>
    <w:p w:rsidR="00965871" w:rsidRPr="00965871" w:rsidRDefault="00965871" w:rsidP="00A01DEC">
      <w:pPr>
        <w:numPr>
          <w:ilvl w:val="0"/>
          <w:numId w:val="11"/>
        </w:numPr>
        <w:spacing w:after="0" w:line="240" w:lineRule="auto"/>
        <w:ind w:left="150"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7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Бледность кожи;</w:t>
      </w:r>
    </w:p>
    <w:p w:rsidR="00965871" w:rsidRPr="00965871" w:rsidRDefault="00965871" w:rsidP="00A01DEC">
      <w:pPr>
        <w:numPr>
          <w:ilvl w:val="0"/>
          <w:numId w:val="11"/>
        </w:numPr>
        <w:spacing w:after="0" w:line="240" w:lineRule="auto"/>
        <w:ind w:left="150"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Сухость, трещины, воспаления кожи;</w:t>
      </w:r>
    </w:p>
    <w:p w:rsidR="00965871" w:rsidRPr="00965871" w:rsidRDefault="00965871" w:rsidP="00A01DEC">
      <w:pPr>
        <w:numPr>
          <w:ilvl w:val="0"/>
          <w:numId w:val="11"/>
        </w:numPr>
        <w:spacing w:after="0" w:line="240" w:lineRule="auto"/>
        <w:ind w:left="150"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Кровоточивость десен;</w:t>
      </w:r>
    </w:p>
    <w:p w:rsidR="00965871" w:rsidRPr="00965871" w:rsidRDefault="00965871" w:rsidP="00A01DEC">
      <w:pPr>
        <w:numPr>
          <w:ilvl w:val="0"/>
          <w:numId w:val="11"/>
        </w:numPr>
        <w:spacing w:after="0" w:line="240" w:lineRule="auto"/>
        <w:ind w:left="150"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71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зрения;</w:t>
      </w:r>
    </w:p>
    <w:p w:rsidR="00965871" w:rsidRPr="00965871" w:rsidRDefault="00965871" w:rsidP="00A01DEC">
      <w:pPr>
        <w:numPr>
          <w:ilvl w:val="0"/>
          <w:numId w:val="11"/>
        </w:numPr>
        <w:spacing w:after="0" w:line="240" w:lineRule="auto"/>
        <w:ind w:left="150"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Потливость;</w:t>
      </w:r>
    </w:p>
    <w:p w:rsidR="00965871" w:rsidRPr="00965871" w:rsidRDefault="00965871" w:rsidP="00A01DEC">
      <w:pPr>
        <w:numPr>
          <w:ilvl w:val="0"/>
          <w:numId w:val="11"/>
        </w:numPr>
        <w:spacing w:after="0" w:line="240" w:lineRule="auto"/>
        <w:ind w:left="150"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Учащенный пульс;</w:t>
      </w:r>
    </w:p>
    <w:p w:rsidR="00965871" w:rsidRPr="00965871" w:rsidRDefault="00965871" w:rsidP="00A01DEC">
      <w:pPr>
        <w:numPr>
          <w:ilvl w:val="0"/>
          <w:numId w:val="11"/>
        </w:numPr>
        <w:spacing w:after="0" w:line="240" w:lineRule="auto"/>
        <w:ind w:left="150"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Головная боль;</w:t>
      </w:r>
    </w:p>
    <w:p w:rsidR="00965871" w:rsidRPr="00965871" w:rsidRDefault="00965871" w:rsidP="00A01DEC">
      <w:pPr>
        <w:numPr>
          <w:ilvl w:val="0"/>
          <w:numId w:val="11"/>
        </w:numPr>
        <w:spacing w:after="0" w:line="240" w:lineRule="auto"/>
        <w:ind w:left="150"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Сонливость днем, нарушение ночного сна;</w:t>
      </w:r>
    </w:p>
    <w:p w:rsidR="00965871" w:rsidRPr="00965871" w:rsidRDefault="00965871" w:rsidP="00A01DEC">
      <w:pPr>
        <w:numPr>
          <w:ilvl w:val="0"/>
          <w:numId w:val="11"/>
        </w:numPr>
        <w:spacing w:after="0" w:line="240" w:lineRule="auto"/>
        <w:ind w:left="150"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7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Грусть, плаксивость, капризность.</w:t>
      </w:r>
    </w:p>
    <w:p w:rsidR="00965871" w:rsidRPr="00965871" w:rsidRDefault="00965871" w:rsidP="00A01DEC">
      <w:pPr>
        <w:shd w:val="clear" w:color="auto" w:fill="FFFFFF"/>
        <w:spacing w:after="25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родители заметили признаки весеннего авитаминоза, необходимо принимать решительные меры борьбы с недугом.</w:t>
      </w:r>
    </w:p>
    <w:p w:rsidR="00A01DEC" w:rsidRDefault="00A01DEC" w:rsidP="00A01DEC">
      <w:pPr>
        <w:shd w:val="clear" w:color="auto" w:fill="FFFFFF"/>
        <w:spacing w:after="360" w:line="450" w:lineRule="atLeast"/>
        <w:jc w:val="center"/>
        <w:textAlignment w:val="baseline"/>
        <w:outlineLvl w:val="0"/>
        <w:rPr>
          <w:rFonts w:eastAsia="Times New Roman" w:cs="Times New Roman"/>
          <w:b/>
          <w:bCs/>
          <w:color w:val="FF0000"/>
          <w:kern w:val="36"/>
          <w:sz w:val="42"/>
          <w:szCs w:val="42"/>
          <w:lang w:eastAsia="ru-RU"/>
        </w:rPr>
      </w:pPr>
    </w:p>
    <w:p w:rsidR="00A01DEC" w:rsidRDefault="00A01DEC" w:rsidP="00A01DEC">
      <w:pPr>
        <w:shd w:val="clear" w:color="auto" w:fill="FFFFFF"/>
        <w:spacing w:after="360" w:line="450" w:lineRule="atLeast"/>
        <w:jc w:val="center"/>
        <w:textAlignment w:val="baseline"/>
        <w:outlineLvl w:val="0"/>
        <w:rPr>
          <w:rFonts w:eastAsia="Times New Roman" w:cs="Times New Roman"/>
          <w:b/>
          <w:bCs/>
          <w:color w:val="FF0000"/>
          <w:kern w:val="36"/>
          <w:sz w:val="42"/>
          <w:szCs w:val="42"/>
          <w:lang w:eastAsia="ru-RU"/>
        </w:rPr>
      </w:pPr>
    </w:p>
    <w:p w:rsidR="00A01DEC" w:rsidRPr="00E30DF9" w:rsidRDefault="00E30DF9" w:rsidP="00A01DEC">
      <w:pPr>
        <w:shd w:val="clear" w:color="auto" w:fill="FFFFFF"/>
        <w:spacing w:after="360" w:line="450" w:lineRule="atLeast"/>
        <w:jc w:val="center"/>
        <w:textAlignment w:val="baseline"/>
        <w:outlineLvl w:val="0"/>
        <w:rPr>
          <w:rFonts w:eastAsia="Times New Roman" w:cs="Times New Roman"/>
          <w:b/>
          <w:bCs/>
          <w:color w:val="FF0000"/>
          <w:kern w:val="36"/>
          <w:sz w:val="42"/>
          <w:szCs w:val="42"/>
          <w:lang w:eastAsia="ru-RU"/>
        </w:rPr>
      </w:pPr>
      <w:r>
        <w:rPr>
          <w:rFonts w:eastAsia="Times New Roman" w:cs="Times New Roman"/>
          <w:b/>
          <w:bCs/>
          <w:color w:val="FF0000"/>
          <w:kern w:val="36"/>
          <w:sz w:val="42"/>
          <w:szCs w:val="42"/>
          <w:lang w:eastAsia="ru-RU"/>
        </w:rPr>
        <w:lastRenderedPageBreak/>
        <w:t>«</w:t>
      </w:r>
      <w:r w:rsidR="00A01DEC" w:rsidRPr="00965871">
        <w:rPr>
          <w:rFonts w:ascii="pf_agora_sans_problack_italic" w:eastAsia="Times New Roman" w:hAnsi="pf_agora_sans_problack_italic" w:cs="Times New Roman"/>
          <w:b/>
          <w:bCs/>
          <w:color w:val="FF0000"/>
          <w:kern w:val="36"/>
          <w:sz w:val="42"/>
          <w:szCs w:val="42"/>
          <w:lang w:eastAsia="ru-RU"/>
        </w:rPr>
        <w:t>Весенний авитаминоз у ребенка</w:t>
      </w:r>
      <w:r>
        <w:rPr>
          <w:rFonts w:eastAsia="Times New Roman" w:cs="Times New Roman"/>
          <w:b/>
          <w:bCs/>
          <w:color w:val="FF0000"/>
          <w:kern w:val="36"/>
          <w:sz w:val="42"/>
          <w:szCs w:val="42"/>
          <w:lang w:eastAsia="ru-RU"/>
        </w:rPr>
        <w:t>»</w:t>
      </w:r>
    </w:p>
    <w:p w:rsidR="00A01DEC" w:rsidRDefault="00A01DEC" w:rsidP="00A01DEC">
      <w:pPr>
        <w:shd w:val="clear" w:color="auto" w:fill="FFFFFF"/>
        <w:spacing w:before="240" w:after="240" w:line="450" w:lineRule="atLeast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69446184" wp14:editId="7F5DF019">
            <wp:extent cx="3097290" cy="1428750"/>
            <wp:effectExtent l="0" t="0" r="0" b="0"/>
            <wp:docPr id="16" name="Рисунок 16" descr="Изображение Весенний авитаминоз у ребенка  на Schoolofcare.ru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Весенний авитаминоз у ребенка  на Schoolofcare.ru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950" cy="14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C69" w:rsidRDefault="00A01DEC" w:rsidP="00A01DEC">
      <w:pPr>
        <w:shd w:val="clear" w:color="auto" w:fill="FFFFFF"/>
        <w:spacing w:before="240" w:after="240" w:line="450" w:lineRule="atLeast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bookmarkStart w:id="0" w:name="_GoBack"/>
      <w:r w:rsidRPr="00A92C69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Даже если мама всю зиму варила компоты из замороженной дачной смородины, с приходом весны у ребенка могут появиться все симптомы авитаминоза.</w:t>
      </w:r>
    </w:p>
    <w:p w:rsidR="00A92C69" w:rsidRDefault="00A01DEC" w:rsidP="00A01DEC">
      <w:pPr>
        <w:shd w:val="clear" w:color="auto" w:fill="FFFFFF"/>
        <w:spacing w:before="240" w:after="240" w:line="450" w:lineRule="atLeast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 w:rsidRPr="00A92C69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 Как предупредить весенний авитаминоз? </w:t>
      </w:r>
    </w:p>
    <w:p w:rsidR="00A01DEC" w:rsidRPr="00A92C69" w:rsidRDefault="00A01DEC" w:rsidP="00A01DEC">
      <w:pPr>
        <w:shd w:val="clear" w:color="auto" w:fill="FFFFFF"/>
        <w:spacing w:before="240" w:after="240" w:line="450" w:lineRule="atLeast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 w:rsidRPr="00A92C69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Как восполнить недостаток витаминов в детском организме?</w:t>
      </w:r>
    </w:p>
    <w:bookmarkEnd w:id="0"/>
    <w:p w:rsidR="00A01DEC" w:rsidRPr="00250793" w:rsidRDefault="00250793" w:rsidP="00250793">
      <w:pPr>
        <w:shd w:val="clear" w:color="auto" w:fill="FFFFFF"/>
        <w:spacing w:after="6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61B9"/>
          <w:sz w:val="28"/>
          <w:szCs w:val="28"/>
          <w:lang w:eastAsia="ru-RU"/>
        </w:rPr>
      </w:pPr>
      <w:r w:rsidRPr="00250793">
        <w:rPr>
          <w:rFonts w:ascii="Times New Roman" w:eastAsia="Times New Roman" w:hAnsi="Times New Roman" w:cs="Times New Roman"/>
          <w:b/>
          <w:bCs/>
          <w:color w:val="1B61B9"/>
          <w:sz w:val="28"/>
          <w:szCs w:val="28"/>
          <w:lang w:eastAsia="ru-RU"/>
        </w:rPr>
        <w:t>Подготовил: воспитатель МБДОУ Д.С «</w:t>
      </w:r>
      <w:r w:rsidRPr="00250793">
        <w:rPr>
          <w:rFonts w:ascii="Times New Roman" w:eastAsia="Times New Roman" w:hAnsi="Times New Roman" w:cs="Times New Roman"/>
          <w:b/>
          <w:bCs/>
          <w:color w:val="1B61B9"/>
          <w:sz w:val="28"/>
          <w:szCs w:val="28"/>
          <w:lang w:eastAsia="ru-RU"/>
        </w:rPr>
        <w:tab/>
        <w:t>У</w:t>
      </w:r>
      <w:r>
        <w:rPr>
          <w:rFonts w:ascii="Times New Roman" w:eastAsia="Times New Roman" w:hAnsi="Times New Roman" w:cs="Times New Roman"/>
          <w:b/>
          <w:bCs/>
          <w:color w:val="1B61B9"/>
          <w:sz w:val="28"/>
          <w:szCs w:val="28"/>
          <w:lang w:eastAsia="ru-RU"/>
        </w:rPr>
        <w:t>лыбка</w:t>
      </w:r>
      <w:r w:rsidRPr="00250793">
        <w:rPr>
          <w:rFonts w:ascii="Times New Roman" w:eastAsia="Times New Roman" w:hAnsi="Times New Roman" w:cs="Times New Roman"/>
          <w:b/>
          <w:bCs/>
          <w:color w:val="1B61B9"/>
          <w:sz w:val="28"/>
          <w:szCs w:val="28"/>
          <w:lang w:eastAsia="ru-RU"/>
        </w:rPr>
        <w:t>» г. Волгодонска Ростовской обл.</w:t>
      </w:r>
    </w:p>
    <w:p w:rsidR="00A01DEC" w:rsidRPr="00250793" w:rsidRDefault="00250793" w:rsidP="00250793">
      <w:pPr>
        <w:shd w:val="clear" w:color="auto" w:fill="FFFFFF"/>
        <w:spacing w:after="6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61B9"/>
          <w:sz w:val="28"/>
          <w:szCs w:val="28"/>
          <w:lang w:eastAsia="ru-RU"/>
        </w:rPr>
      </w:pPr>
      <w:proofErr w:type="spellStart"/>
      <w:r w:rsidRPr="00250793">
        <w:rPr>
          <w:rFonts w:ascii="Times New Roman" w:eastAsia="Times New Roman" w:hAnsi="Times New Roman" w:cs="Times New Roman"/>
          <w:b/>
          <w:bCs/>
          <w:color w:val="1B61B9"/>
          <w:sz w:val="28"/>
          <w:szCs w:val="28"/>
          <w:lang w:eastAsia="ru-RU"/>
        </w:rPr>
        <w:t>Панкарикова</w:t>
      </w:r>
      <w:proofErr w:type="spellEnd"/>
      <w:r w:rsidRPr="00250793">
        <w:rPr>
          <w:rFonts w:ascii="Times New Roman" w:eastAsia="Times New Roman" w:hAnsi="Times New Roman" w:cs="Times New Roman"/>
          <w:b/>
          <w:bCs/>
          <w:color w:val="1B61B9"/>
          <w:sz w:val="28"/>
          <w:szCs w:val="28"/>
          <w:lang w:eastAsia="ru-RU"/>
        </w:rPr>
        <w:t xml:space="preserve"> А.С</w:t>
      </w:r>
    </w:p>
    <w:p w:rsidR="00965871" w:rsidRPr="00965871" w:rsidRDefault="00965871" w:rsidP="00A01DEC">
      <w:pPr>
        <w:shd w:val="clear" w:color="auto" w:fill="FFFFFF"/>
        <w:spacing w:after="60" w:line="4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61B9"/>
          <w:sz w:val="32"/>
          <w:szCs w:val="32"/>
          <w:lang w:eastAsia="ru-RU"/>
        </w:rPr>
      </w:pPr>
      <w:r w:rsidRPr="00965871">
        <w:rPr>
          <w:rFonts w:ascii="Times New Roman" w:eastAsia="Times New Roman" w:hAnsi="Times New Roman" w:cs="Times New Roman"/>
          <w:b/>
          <w:bCs/>
          <w:color w:val="1B61B9"/>
          <w:sz w:val="32"/>
          <w:szCs w:val="32"/>
          <w:lang w:eastAsia="ru-RU"/>
        </w:rPr>
        <w:lastRenderedPageBreak/>
        <w:t>Боремся с весенним авитаминозом</w:t>
      </w:r>
    </w:p>
    <w:p w:rsidR="00965871" w:rsidRPr="00965871" w:rsidRDefault="00965871" w:rsidP="00A01DEC">
      <w:pPr>
        <w:shd w:val="clear" w:color="auto" w:fill="FFFFFF"/>
        <w:spacing w:after="25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способом борьбы с авитаминозом является разнообразное питание. На протяжении критического зимне-весеннего периода следует обеспечить ребенку рацион питания с высоким содержанием витаминов и минералов.</w:t>
      </w:r>
    </w:p>
    <w:p w:rsidR="00965871" w:rsidRPr="00965871" w:rsidRDefault="00965871" w:rsidP="00A01DEC">
      <w:pPr>
        <w:numPr>
          <w:ilvl w:val="0"/>
          <w:numId w:val="12"/>
        </w:numPr>
        <w:spacing w:after="0" w:line="240" w:lineRule="auto"/>
        <w:ind w:left="150"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ребенок съедает не менее одного фрукта в день – яблоко, апельсин, гранат, банан;</w:t>
      </w:r>
    </w:p>
    <w:p w:rsidR="00965871" w:rsidRPr="00965871" w:rsidRDefault="00965871" w:rsidP="00A01DEC">
      <w:pPr>
        <w:numPr>
          <w:ilvl w:val="0"/>
          <w:numId w:val="12"/>
        </w:numPr>
        <w:spacing w:after="0" w:line="240" w:lineRule="auto"/>
        <w:ind w:left="150"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7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конфет и печенья угощайте ребенка орехами, сухофруктами – финиками, курагой, черносливом, изюмом;</w:t>
      </w:r>
    </w:p>
    <w:p w:rsidR="00965871" w:rsidRPr="00965871" w:rsidRDefault="00965871" w:rsidP="00A01DEC">
      <w:pPr>
        <w:numPr>
          <w:ilvl w:val="0"/>
          <w:numId w:val="12"/>
        </w:numPr>
        <w:spacing w:after="0" w:line="240" w:lineRule="auto"/>
        <w:ind w:left="150"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7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Варите компоты из замороженных фруктов или ягод;</w:t>
      </w:r>
    </w:p>
    <w:p w:rsidR="00965871" w:rsidRPr="00965871" w:rsidRDefault="00965871" w:rsidP="00A01DEC">
      <w:pPr>
        <w:numPr>
          <w:ilvl w:val="0"/>
          <w:numId w:val="12"/>
        </w:numPr>
        <w:spacing w:after="0" w:line="240" w:lineRule="auto"/>
        <w:ind w:left="150"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7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Гарниры из злаков и бобовых дополняйте салатами из свежей или квашеной капусты, моркови, свеклы;</w:t>
      </w:r>
    </w:p>
    <w:p w:rsidR="00965871" w:rsidRPr="00965871" w:rsidRDefault="00965871" w:rsidP="00A01DEC">
      <w:pPr>
        <w:numPr>
          <w:ilvl w:val="0"/>
          <w:numId w:val="12"/>
        </w:numPr>
        <w:spacing w:after="0" w:line="240" w:lineRule="auto"/>
        <w:ind w:left="150"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7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Щедро посыпайте готовые блюда рубленой зеленью – укропом, петрушкой, сельдереем, зеленым луком;</w:t>
      </w:r>
    </w:p>
    <w:p w:rsidR="00965871" w:rsidRPr="00965871" w:rsidRDefault="00965871" w:rsidP="00A01DEC">
      <w:pPr>
        <w:numPr>
          <w:ilvl w:val="0"/>
          <w:numId w:val="12"/>
        </w:numPr>
        <w:spacing w:after="0" w:line="240" w:lineRule="auto"/>
        <w:ind w:left="150"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о кисломолочных, мясных и рыбных продуктах;</w:t>
      </w:r>
    </w:p>
    <w:p w:rsidR="00965871" w:rsidRPr="00965871" w:rsidRDefault="00965871" w:rsidP="00A01DEC">
      <w:pPr>
        <w:numPr>
          <w:ilvl w:val="0"/>
          <w:numId w:val="12"/>
        </w:numPr>
        <w:spacing w:after="0" w:line="240" w:lineRule="auto"/>
        <w:ind w:left="150"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7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 в рацион перепелиные яйца.</w:t>
      </w:r>
    </w:p>
    <w:p w:rsidR="00A01DEC" w:rsidRDefault="00A01DEC" w:rsidP="00A01DEC">
      <w:pPr>
        <w:shd w:val="clear" w:color="auto" w:fill="FFFFFF"/>
        <w:spacing w:after="60" w:line="45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61B9"/>
          <w:sz w:val="32"/>
          <w:szCs w:val="32"/>
          <w:lang w:eastAsia="ru-RU"/>
        </w:rPr>
      </w:pPr>
    </w:p>
    <w:p w:rsidR="00A01DEC" w:rsidRDefault="00A01DEC" w:rsidP="00965871">
      <w:pPr>
        <w:shd w:val="clear" w:color="auto" w:fill="FFFFFF"/>
        <w:spacing w:after="60" w:line="45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61B9"/>
          <w:sz w:val="32"/>
          <w:szCs w:val="32"/>
          <w:lang w:eastAsia="ru-RU"/>
        </w:rPr>
      </w:pPr>
    </w:p>
    <w:p w:rsidR="00A01DEC" w:rsidRDefault="00A01DEC" w:rsidP="00965871">
      <w:pPr>
        <w:shd w:val="clear" w:color="auto" w:fill="FFFFFF"/>
        <w:spacing w:after="60" w:line="45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61B9"/>
          <w:sz w:val="32"/>
          <w:szCs w:val="32"/>
          <w:lang w:eastAsia="ru-RU"/>
        </w:rPr>
      </w:pPr>
    </w:p>
    <w:p w:rsidR="00965871" w:rsidRPr="00965871" w:rsidRDefault="00965871" w:rsidP="00A01DEC">
      <w:pPr>
        <w:shd w:val="clear" w:color="auto" w:fill="FFFFFF"/>
        <w:spacing w:after="60" w:line="4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61B9"/>
          <w:sz w:val="32"/>
          <w:szCs w:val="32"/>
          <w:lang w:eastAsia="ru-RU"/>
        </w:rPr>
      </w:pPr>
      <w:r w:rsidRPr="00965871">
        <w:rPr>
          <w:rFonts w:ascii="Times New Roman" w:eastAsia="Times New Roman" w:hAnsi="Times New Roman" w:cs="Times New Roman"/>
          <w:b/>
          <w:bCs/>
          <w:color w:val="1B61B9"/>
          <w:sz w:val="32"/>
          <w:szCs w:val="32"/>
          <w:lang w:eastAsia="ru-RU"/>
        </w:rPr>
        <w:lastRenderedPageBreak/>
        <w:t>Какие витамины необходимо давать ребенку при авитаминозе?</w:t>
      </w:r>
    </w:p>
    <w:p w:rsidR="00965871" w:rsidRPr="00965871" w:rsidRDefault="00965871" w:rsidP="00A01DEC">
      <w:pPr>
        <w:shd w:val="clear" w:color="auto" w:fill="FFFFFF"/>
        <w:spacing w:after="25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самый богатый рацион питания не может обеспечить организм ребенка витаминами и минералами в суточных нормах.</w:t>
      </w:r>
    </w:p>
    <w:p w:rsidR="00965871" w:rsidRPr="00965871" w:rsidRDefault="00965871" w:rsidP="00A01DEC">
      <w:pPr>
        <w:shd w:val="clear" w:color="auto" w:fill="FFFFFF"/>
        <w:spacing w:after="25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не может быть никаких сомнений в целесообразности приема витаминных комплексов для профилактики и лечения детского весеннего авитаминоза у ребенка.</w:t>
      </w:r>
    </w:p>
    <w:p w:rsidR="00965871" w:rsidRDefault="00965871" w:rsidP="00A01DEC">
      <w:pPr>
        <w:shd w:val="clear" w:color="auto" w:fill="FFFFFF"/>
        <w:spacing w:after="25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7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всего, если витамины при весеннем авитаминозе будет назначать врач, который осмотрел ребенка и осведомился о состоянии его здоровья, изучил результаты анализов, выяснил, каких витаминов не хватает организму ребенка. Самостоятельное назначение и бесконтрольный прием витаминов может нанести вред!</w:t>
      </w:r>
    </w:p>
    <w:p w:rsidR="00A92C69" w:rsidRPr="00965871" w:rsidRDefault="00A92C69" w:rsidP="00A01DEC">
      <w:pPr>
        <w:shd w:val="clear" w:color="auto" w:fill="FFFFFF"/>
        <w:spacing w:after="25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51B1F5" wp14:editId="5624D094">
            <wp:extent cx="2959100" cy="2175809"/>
            <wp:effectExtent l="0" t="0" r="0" b="0"/>
            <wp:docPr id="18" name="Рисунок 18" descr="Весенний авитаминоз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есенний авитаминоз у дет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17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DEC" w:rsidRDefault="00A92C69" w:rsidP="00A06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9"/>
          <w:szCs w:val="27"/>
          <w:lang w:eastAsia="ru-RU"/>
        </w:rPr>
      </w:pPr>
      <w:r w:rsidRPr="00A92C69">
        <w:rPr>
          <w:rFonts w:ascii="Times New Roman" w:eastAsia="Times New Roman" w:hAnsi="Times New Roman" w:cs="Times New Roman"/>
          <w:b/>
          <w:noProof/>
          <w:color w:val="365F91" w:themeColor="accent1" w:themeShade="BF"/>
          <w:sz w:val="29"/>
          <w:szCs w:val="27"/>
          <w:lang w:eastAsia="ru-RU"/>
        </w:rPr>
        <w:lastRenderedPageBreak/>
        <w:drawing>
          <wp:inline distT="0" distB="0" distL="0" distR="0" wp14:anchorId="54E2ED18" wp14:editId="20AEA2F0">
            <wp:extent cx="2960557" cy="2562225"/>
            <wp:effectExtent l="0" t="0" r="0" b="0"/>
            <wp:docPr id="17" name="Рисунок 17" descr="https://vermitechnologii.ru/wp-content/uploads/2018/04/avitaminoz-u-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rmitechnologii.ru/wp-content/uploads/2018/04/avitaminoz-u-dete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56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C69" w:rsidRDefault="00A92C69" w:rsidP="00A92C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92C69" w:rsidRDefault="00A92C69" w:rsidP="00A92C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A92C69" w:rsidRPr="00A92C69" w:rsidRDefault="00A92C69" w:rsidP="00A92C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A92C69">
        <w:rPr>
          <w:rFonts w:ascii="Times New Roman" w:hAnsi="Times New Roman" w:cs="Times New Roman"/>
          <w:i/>
          <w:color w:val="333333"/>
          <w:sz w:val="24"/>
          <w:szCs w:val="24"/>
        </w:rPr>
        <w:t>«Раскрашивайте» привычные блюда. В этот весенний период улучшить аппетит помогут зеленые веточки укропа, перья лука, аппетитные яркие кусочки сладкого пер</w:t>
      </w:r>
      <w:r w:rsidRPr="00A92C69">
        <w:rPr>
          <w:rFonts w:ascii="Times New Roman" w:hAnsi="Times New Roman" w:cs="Times New Roman"/>
          <w:i/>
          <w:sz w:val="24"/>
          <w:szCs w:val="24"/>
        </w:rPr>
        <w:t>ца, </w:t>
      </w:r>
      <w:hyperlink r:id="rId10" w:tgtFrame="_blank" w:history="1">
        <w:r w:rsidRPr="00A92C69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листья шпината</w:t>
        </w:r>
      </w:hyperlink>
      <w:r w:rsidRPr="00A92C69">
        <w:rPr>
          <w:rFonts w:ascii="Times New Roman" w:hAnsi="Times New Roman" w:cs="Times New Roman"/>
          <w:i/>
          <w:color w:val="333333"/>
          <w:sz w:val="24"/>
          <w:szCs w:val="24"/>
        </w:rPr>
        <w:t>.</w:t>
      </w:r>
    </w:p>
    <w:p w:rsidR="00A92C69" w:rsidRDefault="00A92C69" w:rsidP="00A92C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250793" w:rsidRDefault="00A92C69" w:rsidP="00A92C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A92C69">
        <w:rPr>
          <w:rFonts w:ascii="Times New Roman" w:hAnsi="Times New Roman" w:cs="Times New Roman"/>
          <w:color w:val="333333"/>
          <w:sz w:val="24"/>
          <w:szCs w:val="24"/>
        </w:rPr>
        <w:t>Украшайте салаты, вторые блюда, бутерброды. «Разноцветные» блюда возбуждают аппетит.</w:t>
      </w:r>
      <w:r w:rsidRPr="00A92C69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Pr="00A92C69">
        <w:rPr>
          <w:rFonts w:ascii="Times New Roman" w:hAnsi="Times New Roman" w:cs="Times New Roman"/>
          <w:color w:val="C00000"/>
          <w:sz w:val="24"/>
          <w:szCs w:val="24"/>
        </w:rPr>
        <w:t>Важное значение</w:t>
      </w:r>
      <w:proofErr w:type="gramEnd"/>
      <w:r w:rsidRPr="00A92C69">
        <w:rPr>
          <w:rFonts w:ascii="Times New Roman" w:hAnsi="Times New Roman" w:cs="Times New Roman"/>
          <w:color w:val="C00000"/>
          <w:sz w:val="24"/>
          <w:szCs w:val="24"/>
        </w:rPr>
        <w:t xml:space="preserve"> для здоровья детей имеет соблюдение режима дня. </w:t>
      </w:r>
    </w:p>
    <w:p w:rsidR="00A92C69" w:rsidRPr="00A92C69" w:rsidRDefault="00A92C69" w:rsidP="00A92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 w:rsidRPr="00A92C69">
        <w:rPr>
          <w:rFonts w:ascii="Times New Roman" w:hAnsi="Times New Roman" w:cs="Times New Roman"/>
          <w:color w:val="C00000"/>
          <w:sz w:val="24"/>
          <w:szCs w:val="24"/>
        </w:rPr>
        <w:t>Ребенку необходимо как можно больше бывать на свежем воздухе и вовремя ложиться спать, а весной даже раньше привычного времени</w:t>
      </w:r>
      <w:r w:rsidRPr="00A92C69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A92C69">
        <w:rPr>
          <w:rFonts w:ascii="Times New Roman" w:hAnsi="Times New Roman" w:cs="Times New Roman"/>
          <w:color w:val="333333"/>
          <w:sz w:val="24"/>
          <w:szCs w:val="24"/>
        </w:rPr>
        <w:br/>
      </w:r>
    </w:p>
    <w:sectPr w:rsidR="00A92C69" w:rsidRPr="00A92C69" w:rsidSect="00EC2A1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_agora_sans_problack_italic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255D"/>
    <w:multiLevelType w:val="hybridMultilevel"/>
    <w:tmpl w:val="2C4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35467"/>
    <w:multiLevelType w:val="multilevel"/>
    <w:tmpl w:val="53D0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52D98"/>
    <w:multiLevelType w:val="multilevel"/>
    <w:tmpl w:val="BB00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137A1"/>
    <w:multiLevelType w:val="multilevel"/>
    <w:tmpl w:val="A39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521282"/>
    <w:multiLevelType w:val="multilevel"/>
    <w:tmpl w:val="7902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52EFD"/>
    <w:multiLevelType w:val="multilevel"/>
    <w:tmpl w:val="9844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825EDB"/>
    <w:multiLevelType w:val="multilevel"/>
    <w:tmpl w:val="783E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FB25E3"/>
    <w:multiLevelType w:val="multilevel"/>
    <w:tmpl w:val="6F06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721624"/>
    <w:multiLevelType w:val="multilevel"/>
    <w:tmpl w:val="4DC0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587820"/>
    <w:multiLevelType w:val="multilevel"/>
    <w:tmpl w:val="7F44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4930BA"/>
    <w:multiLevelType w:val="multilevel"/>
    <w:tmpl w:val="F2FA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9B690D"/>
    <w:multiLevelType w:val="multilevel"/>
    <w:tmpl w:val="AC38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2"/>
  </w:num>
  <w:num w:numId="8">
    <w:abstractNumId w:val="8"/>
  </w:num>
  <w:num w:numId="9">
    <w:abstractNumId w:val="11"/>
  </w:num>
  <w:num w:numId="10">
    <w:abstractNumId w:val="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1E"/>
    <w:rsid w:val="00090093"/>
    <w:rsid w:val="00162C13"/>
    <w:rsid w:val="00250793"/>
    <w:rsid w:val="0032569F"/>
    <w:rsid w:val="0033696E"/>
    <w:rsid w:val="003C6749"/>
    <w:rsid w:val="004311F8"/>
    <w:rsid w:val="0043708A"/>
    <w:rsid w:val="005A60AA"/>
    <w:rsid w:val="005F7800"/>
    <w:rsid w:val="006D2A9C"/>
    <w:rsid w:val="008F1F05"/>
    <w:rsid w:val="00965871"/>
    <w:rsid w:val="00993B62"/>
    <w:rsid w:val="009A552D"/>
    <w:rsid w:val="00A01DEC"/>
    <w:rsid w:val="00A06DEC"/>
    <w:rsid w:val="00A408D0"/>
    <w:rsid w:val="00A92C69"/>
    <w:rsid w:val="00C96F8C"/>
    <w:rsid w:val="00D0044A"/>
    <w:rsid w:val="00E27637"/>
    <w:rsid w:val="00E30DF9"/>
    <w:rsid w:val="00EC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A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569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92C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A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569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92C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601">
                      <w:marLeft w:val="105"/>
                      <w:marRight w:val="0"/>
                      <w:marTop w:val="0"/>
                      <w:marBottom w:val="0"/>
                      <w:divBdr>
                        <w:top w:val="single" w:sz="6" w:space="4" w:color="D8D8D8"/>
                        <w:left w:val="single" w:sz="6" w:space="15" w:color="D8D8D8"/>
                        <w:bottom w:val="single" w:sz="6" w:space="11" w:color="D8D8D8"/>
                        <w:right w:val="single" w:sz="6" w:space="8" w:color="D8D8D8"/>
                      </w:divBdr>
                      <w:divsChild>
                        <w:div w:id="34709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77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8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0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6EBEE"/>
                              </w:divBdr>
                              <w:divsChild>
                                <w:div w:id="95325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23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BEE"/>
                                        <w:right w:val="none" w:sz="0" w:space="0" w:color="auto"/>
                                      </w:divBdr>
                                      <w:divsChild>
                                        <w:div w:id="196727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6EB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7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37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63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myjane.ru/articles/text/?id=1716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3976-C851-4A3D-B482-A0375760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3</cp:revision>
  <cp:lastPrinted>2016-10-09T15:43:00Z</cp:lastPrinted>
  <dcterms:created xsi:type="dcterms:W3CDTF">2020-04-16T16:33:00Z</dcterms:created>
  <dcterms:modified xsi:type="dcterms:W3CDTF">2020-04-16T19:43:00Z</dcterms:modified>
</cp:coreProperties>
</file>